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A9" w:rsidRDefault="00507BA9" w:rsidP="002B63CE">
      <w:pPr>
        <w:jc w:val="center"/>
        <w:rPr>
          <w:b/>
        </w:rPr>
      </w:pPr>
    </w:p>
    <w:p w:rsidR="00507BA9" w:rsidRDefault="00507BA9" w:rsidP="002B63CE">
      <w:pPr>
        <w:jc w:val="center"/>
        <w:rPr>
          <w:b/>
        </w:rPr>
      </w:pPr>
    </w:p>
    <w:p w:rsidR="00507BA9" w:rsidRDefault="00507BA9" w:rsidP="00C000F4">
      <w:pPr>
        <w:jc w:val="center"/>
        <w:rPr>
          <w:b/>
        </w:rPr>
      </w:pPr>
    </w:p>
    <w:p w:rsidR="007121DE" w:rsidRPr="00837ED0" w:rsidRDefault="002B63CE" w:rsidP="00837ED0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837ED0">
        <w:rPr>
          <w:rFonts w:ascii="Arial" w:hAnsi="Arial" w:cs="Arial"/>
          <w:spacing w:val="20"/>
          <w:sz w:val="24"/>
          <w:szCs w:val="24"/>
        </w:rPr>
        <w:t>INFORMACJA O WYNIKU</w:t>
      </w:r>
      <w:r w:rsidR="0035267D" w:rsidRPr="00837ED0">
        <w:rPr>
          <w:rFonts w:ascii="Arial" w:hAnsi="Arial" w:cs="Arial"/>
          <w:spacing w:val="20"/>
          <w:sz w:val="24"/>
          <w:szCs w:val="24"/>
        </w:rPr>
        <w:t xml:space="preserve"> II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 PRZETARGU</w:t>
      </w:r>
    </w:p>
    <w:p w:rsidR="002B63CE" w:rsidRPr="00837ED0" w:rsidRDefault="00507BA9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837ED0">
        <w:rPr>
          <w:rFonts w:ascii="Arial" w:hAnsi="Arial" w:cs="Arial"/>
          <w:spacing w:val="20"/>
          <w:sz w:val="24"/>
          <w:szCs w:val="24"/>
        </w:rPr>
        <w:t>n</w:t>
      </w:r>
      <w:r w:rsidR="002B63CE" w:rsidRPr="00837ED0">
        <w:rPr>
          <w:rFonts w:ascii="Arial" w:hAnsi="Arial" w:cs="Arial"/>
          <w:spacing w:val="20"/>
          <w:sz w:val="24"/>
          <w:szCs w:val="24"/>
        </w:rPr>
        <w:t>a dzierżaw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ę wyznaczonego terenu na Bulwarze </w:t>
      </w:r>
      <w:r w:rsidR="002B63CE" w:rsidRPr="00837ED0">
        <w:rPr>
          <w:rFonts w:ascii="Arial" w:hAnsi="Arial" w:cs="Arial"/>
          <w:spacing w:val="20"/>
          <w:sz w:val="24"/>
          <w:szCs w:val="24"/>
        </w:rPr>
        <w:t xml:space="preserve"> im. Marszałka Piłsudskiego w Sandomierzu</w:t>
      </w:r>
    </w:p>
    <w:p w:rsidR="00CD2981" w:rsidRPr="00837ED0" w:rsidRDefault="00CD2981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507BA9" w:rsidRPr="00837ED0" w:rsidRDefault="002B63CE" w:rsidP="00837ED0">
      <w:pPr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837ED0">
        <w:rPr>
          <w:rFonts w:ascii="Arial" w:hAnsi="Arial" w:cs="Arial"/>
          <w:spacing w:val="20"/>
          <w:sz w:val="24"/>
          <w:szCs w:val="24"/>
        </w:rPr>
        <w:t xml:space="preserve">Dyrektor Miejskiego Ośrodka Sportu i Rekreacji w Sandomierzu informuje, że ogłoszony </w:t>
      </w:r>
      <w:r w:rsidR="0035267D" w:rsidRPr="00837ED0">
        <w:rPr>
          <w:rFonts w:ascii="Arial" w:hAnsi="Arial" w:cs="Arial"/>
          <w:spacing w:val="20"/>
          <w:sz w:val="24"/>
          <w:szCs w:val="24"/>
        </w:rPr>
        <w:t>w dniu  26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 kwietnia 2022 roku</w:t>
      </w:r>
      <w:r w:rsidR="0035267D" w:rsidRPr="00837ED0">
        <w:rPr>
          <w:rFonts w:ascii="Arial" w:hAnsi="Arial" w:cs="Arial"/>
          <w:spacing w:val="20"/>
          <w:sz w:val="24"/>
          <w:szCs w:val="24"/>
        </w:rPr>
        <w:t xml:space="preserve"> II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 przetarg pisemny nieograniczony na </w:t>
      </w:r>
      <w:r w:rsidR="00507BA9" w:rsidRPr="00837ED0">
        <w:rPr>
          <w:rFonts w:ascii="Arial" w:hAnsi="Arial" w:cs="Arial"/>
          <w:spacing w:val="20"/>
          <w:sz w:val="24"/>
          <w:szCs w:val="24"/>
        </w:rPr>
        <w:t>dzierżawę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 </w:t>
      </w:r>
      <w:r w:rsidR="00507BA9" w:rsidRPr="00837ED0">
        <w:rPr>
          <w:rFonts w:ascii="Arial" w:hAnsi="Arial" w:cs="Arial"/>
          <w:spacing w:val="20"/>
          <w:sz w:val="24"/>
          <w:szCs w:val="24"/>
        </w:rPr>
        <w:t>przez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 okr</w:t>
      </w:r>
      <w:r w:rsidR="00507BA9" w:rsidRPr="00837ED0">
        <w:rPr>
          <w:rFonts w:ascii="Arial" w:hAnsi="Arial" w:cs="Arial"/>
          <w:spacing w:val="20"/>
          <w:sz w:val="24"/>
          <w:szCs w:val="24"/>
        </w:rPr>
        <w:t xml:space="preserve">es 10 lat wyznaczonego terenu zlokalizowanego na Bulwarze </w:t>
      </w:r>
      <w:r w:rsidRPr="00837ED0">
        <w:rPr>
          <w:rFonts w:ascii="Arial" w:hAnsi="Arial" w:cs="Arial"/>
          <w:spacing w:val="20"/>
          <w:sz w:val="24"/>
          <w:szCs w:val="24"/>
        </w:rPr>
        <w:t>im. Marszałka Piłsudskiego w Sandomierzu, który jest własnością Gminy Sandomierz o powierzchni 3021m</w:t>
      </w:r>
      <w:r w:rsidRPr="00837ED0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Pr="00837ED0">
        <w:rPr>
          <w:rFonts w:ascii="Arial" w:hAnsi="Arial" w:cs="Arial"/>
          <w:spacing w:val="20"/>
          <w:sz w:val="24"/>
          <w:szCs w:val="24"/>
        </w:rPr>
        <w:t xml:space="preserve"> oznaczonym </w:t>
      </w:r>
      <w:r w:rsidR="00717B25" w:rsidRPr="00837ED0">
        <w:rPr>
          <w:rFonts w:ascii="Arial" w:hAnsi="Arial" w:cs="Arial"/>
          <w:spacing w:val="20"/>
          <w:sz w:val="24"/>
          <w:szCs w:val="24"/>
        </w:rPr>
        <w:br/>
      </w:r>
      <w:r w:rsidRPr="00837ED0">
        <w:rPr>
          <w:rFonts w:ascii="Arial" w:hAnsi="Arial" w:cs="Arial"/>
          <w:spacing w:val="20"/>
          <w:sz w:val="24"/>
          <w:szCs w:val="24"/>
        </w:rPr>
        <w:t>w ewidencji gruntów  numerem 1000/1</w:t>
      </w:r>
      <w:r w:rsidR="00507BA9" w:rsidRPr="00837ED0">
        <w:rPr>
          <w:rFonts w:ascii="Arial" w:hAnsi="Arial" w:cs="Arial"/>
          <w:spacing w:val="20"/>
          <w:sz w:val="24"/>
          <w:szCs w:val="24"/>
        </w:rPr>
        <w:t xml:space="preserve"> KW (KI1S/00080781/5) </w:t>
      </w:r>
      <w:r w:rsidR="00717B25" w:rsidRPr="00837ED0">
        <w:rPr>
          <w:rFonts w:ascii="Arial" w:hAnsi="Arial" w:cs="Arial"/>
          <w:spacing w:val="20"/>
          <w:sz w:val="24"/>
          <w:szCs w:val="24"/>
        </w:rPr>
        <w:br/>
      </w:r>
      <w:r w:rsidR="00507BA9" w:rsidRPr="00837ED0">
        <w:rPr>
          <w:rFonts w:ascii="Arial" w:hAnsi="Arial" w:cs="Arial"/>
          <w:spacing w:val="20"/>
          <w:sz w:val="24"/>
          <w:szCs w:val="24"/>
        </w:rPr>
        <w:t>z przeznaczeniem pod działalność rekreacyjną, sportową, gastronomiczną lub kulturalną</w:t>
      </w:r>
    </w:p>
    <w:p w:rsidR="00507BA9" w:rsidRPr="00837ED0" w:rsidRDefault="00507BA9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837ED0">
        <w:rPr>
          <w:rFonts w:ascii="Arial" w:hAnsi="Arial" w:cs="Arial"/>
          <w:spacing w:val="20"/>
          <w:sz w:val="24"/>
          <w:szCs w:val="24"/>
        </w:rPr>
        <w:t>został unieważniony ze względu na brak złożonych ofert</w:t>
      </w:r>
    </w:p>
    <w:p w:rsidR="00507BA9" w:rsidRPr="00837ED0" w:rsidRDefault="00507BA9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507BA9" w:rsidRPr="00837ED0" w:rsidRDefault="00507BA9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507BA9" w:rsidRPr="00837ED0" w:rsidRDefault="00507BA9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507BA9" w:rsidRPr="00837ED0" w:rsidRDefault="0035267D" w:rsidP="00837ED0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837ED0">
        <w:rPr>
          <w:rFonts w:ascii="Arial" w:hAnsi="Arial" w:cs="Arial"/>
          <w:spacing w:val="20"/>
          <w:sz w:val="24"/>
          <w:szCs w:val="24"/>
        </w:rPr>
        <w:t>Sandomierz dnia 11.05</w:t>
      </w:r>
      <w:r w:rsidR="00507BA9" w:rsidRPr="00837ED0">
        <w:rPr>
          <w:rFonts w:ascii="Arial" w:hAnsi="Arial" w:cs="Arial"/>
          <w:spacing w:val="20"/>
          <w:sz w:val="24"/>
          <w:szCs w:val="24"/>
        </w:rPr>
        <w:t>.2022 rok</w:t>
      </w:r>
    </w:p>
    <w:sectPr w:rsidR="00507BA9" w:rsidRPr="00837ED0" w:rsidSect="0071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63CE"/>
    <w:rsid w:val="002B63CE"/>
    <w:rsid w:val="0035267D"/>
    <w:rsid w:val="003F65DC"/>
    <w:rsid w:val="00507BA9"/>
    <w:rsid w:val="0052335B"/>
    <w:rsid w:val="006B4DE6"/>
    <w:rsid w:val="007121DE"/>
    <w:rsid w:val="00717B25"/>
    <w:rsid w:val="00837ED0"/>
    <w:rsid w:val="00B07755"/>
    <w:rsid w:val="00B74050"/>
    <w:rsid w:val="00C000F4"/>
    <w:rsid w:val="00CD2981"/>
    <w:rsid w:val="00D73BE3"/>
    <w:rsid w:val="00D8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2022-05-11T05:44:00Z</cp:lastPrinted>
  <dcterms:created xsi:type="dcterms:W3CDTF">2022-05-11T08:21:00Z</dcterms:created>
  <dcterms:modified xsi:type="dcterms:W3CDTF">2022-05-11T08:21:00Z</dcterms:modified>
</cp:coreProperties>
</file>